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AA" w:rsidRPr="00AE24AA" w:rsidRDefault="00AE24AA" w:rsidP="00AE24AA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AE24AA">
        <w:rPr>
          <w:rFonts w:ascii="Arial" w:eastAsia="Times New Roman" w:hAnsi="Arial" w:cs="Arial"/>
          <w:b/>
          <w:bCs/>
          <w:lang w:eastAsia="it-IT"/>
        </w:rPr>
        <w:t>ALLEGATO 5)</w:t>
      </w:r>
    </w:p>
    <w:p w:rsidR="00AE24AA" w:rsidRPr="00AE24AA" w:rsidRDefault="00AE24AA" w:rsidP="00AE24A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E24AA" w:rsidRPr="00AE24AA" w:rsidRDefault="00AE24AA" w:rsidP="00AE24A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E24AA" w:rsidRPr="00AE24AA" w:rsidRDefault="00AE24AA" w:rsidP="00AE24A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AE24AA">
        <w:rPr>
          <w:rFonts w:ascii="Arial" w:eastAsia="Times New Roman" w:hAnsi="Arial" w:cs="Arial"/>
          <w:b/>
          <w:lang w:eastAsia="it-IT"/>
        </w:rPr>
        <w:t>TITOLI VALUTABILI</w:t>
      </w:r>
    </w:p>
    <w:p w:rsidR="00AE24AA" w:rsidRPr="00AE24AA" w:rsidRDefault="00AE24AA" w:rsidP="00AE24AA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AE24AA" w:rsidRPr="00AE24AA" w:rsidRDefault="00AE24AA" w:rsidP="00AE24A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AE24AA">
        <w:rPr>
          <w:rFonts w:ascii="Arial" w:eastAsia="Times New Roman" w:hAnsi="Arial" w:cs="Arial"/>
          <w:lang w:eastAsia="it-IT"/>
        </w:rPr>
        <w:t xml:space="preserve">(Si riporta di seguito una </w:t>
      </w:r>
      <w:r w:rsidRPr="00AE24AA">
        <w:rPr>
          <w:rFonts w:ascii="Arial" w:eastAsia="Times New Roman" w:hAnsi="Arial" w:cs="Arial"/>
          <w:u w:val="single"/>
          <w:lang w:eastAsia="it-IT"/>
        </w:rPr>
        <w:t>proposta</w:t>
      </w:r>
      <w:r w:rsidRPr="00AE24AA">
        <w:rPr>
          <w:rFonts w:ascii="Arial" w:eastAsia="Times New Roman" w:hAnsi="Arial" w:cs="Arial"/>
          <w:lang w:eastAsia="it-IT"/>
        </w:rPr>
        <w:t xml:space="preserve"> di categoria di titoli valutabili):</w:t>
      </w:r>
    </w:p>
    <w:p w:rsidR="008F112D" w:rsidRDefault="008F112D" w:rsidP="00AE24AA">
      <w:pPr>
        <w:spacing w:after="0" w:line="240" w:lineRule="auto"/>
        <w:rPr>
          <w:rFonts w:ascii="Arial" w:eastAsia="Times New Roman" w:hAnsi="Arial" w:cs="Arial"/>
          <w:color w:val="FF0000"/>
          <w:lang w:eastAsia="it-IT"/>
        </w:rPr>
      </w:pPr>
    </w:p>
    <w:p w:rsidR="00AE24AA" w:rsidRPr="008A5D97" w:rsidRDefault="008A5D97" w:rsidP="00AE24AA">
      <w:pPr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8A5D97">
        <w:rPr>
          <w:rFonts w:ascii="Arial" w:eastAsia="Times New Roman" w:hAnsi="Arial" w:cs="Arial"/>
          <w:b/>
          <w:u w:val="single"/>
          <w:lang w:eastAsia="it-IT"/>
        </w:rPr>
        <w:t>Incarico A</w:t>
      </w:r>
    </w:p>
    <w:p w:rsidR="008F112D" w:rsidRPr="00AE24AA" w:rsidRDefault="008F112D" w:rsidP="00AE24AA">
      <w:pPr>
        <w:spacing w:after="0" w:line="240" w:lineRule="auto"/>
        <w:rPr>
          <w:rFonts w:ascii="Arial" w:eastAsia="Times New Roman" w:hAnsi="Arial" w:cs="Arial"/>
          <w:color w:val="FF0000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8A5D97" w:rsidRPr="008A5D97" w:rsidTr="00A221C7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A5D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 xml:space="preserve">Max 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A5D97">
              <w:rPr>
                <w:rFonts w:ascii="Arial" w:eastAsia="Times New Roman" w:hAnsi="Arial" w:cs="Arial"/>
                <w:lang w:eastAsia="it-IT"/>
              </w:rPr>
              <w:t>5</w:t>
            </w:r>
          </w:p>
          <w:p w:rsidR="008A5D97" w:rsidRPr="008A5D97" w:rsidRDefault="008A5D97" w:rsidP="008A5D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A5D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>titoli di studio oltre alla laurea di primo livello in Aree Disciplinari coerenti con gli obbiettivi del progetto (max 5 punti);</w:t>
            </w:r>
          </w:p>
        </w:tc>
      </w:tr>
      <w:tr w:rsidR="008A5D97" w:rsidRPr="008A5D97" w:rsidTr="00A221C7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A5D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Max</w:t>
            </w:r>
            <w:r>
              <w:rPr>
                <w:rFonts w:ascii="Arial" w:eastAsia="Times New Roman" w:hAnsi="Arial" w:cs="Arial"/>
                <w:lang w:eastAsia="it-IT"/>
              </w:rPr>
              <w:t xml:space="preserve"> 20</w:t>
            </w:r>
            <w:r w:rsidRPr="008A5D97">
              <w:rPr>
                <w:rFonts w:ascii="Arial" w:eastAsia="Times New Roman" w:hAnsi="Arial" w:cs="Arial"/>
                <w:lang w:eastAsia="it-IT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A5D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 xml:space="preserve">esperienze </w:t>
            </w:r>
            <w:r w:rsidR="00E57BAC">
              <w:rPr>
                <w:rFonts w:ascii="Arial" w:hAnsi="Arial" w:cs="Arial"/>
              </w:rPr>
              <w:t xml:space="preserve">e competenze </w:t>
            </w:r>
            <w:r w:rsidRPr="008A5D97">
              <w:rPr>
                <w:rFonts w:ascii="Arial" w:hAnsi="Arial" w:cs="Arial"/>
              </w:rPr>
              <w:t>professionali di coordinamento di attività in ambito accademico di durata superiore a 24 mesi (max 20 punti);</w:t>
            </w:r>
          </w:p>
        </w:tc>
      </w:tr>
      <w:tr w:rsidR="008A5D97" w:rsidRPr="008A5D97" w:rsidTr="00A221C7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A5D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Max</w:t>
            </w:r>
            <w:r>
              <w:rPr>
                <w:rFonts w:ascii="Arial" w:eastAsia="Times New Roman" w:hAnsi="Arial" w:cs="Arial"/>
                <w:lang w:eastAsia="it-IT"/>
              </w:rPr>
              <w:t xml:space="preserve"> 15</w:t>
            </w:r>
          </w:p>
          <w:p w:rsidR="008A5D97" w:rsidRPr="008A5D97" w:rsidRDefault="008A5D97" w:rsidP="008A5D9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A5D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>esperienze professionali di orientamento al lavoro per i giovani di durata superiore a 12 mesi (max 15 punti).</w:t>
            </w:r>
          </w:p>
        </w:tc>
      </w:tr>
    </w:tbl>
    <w:p w:rsidR="00AE24AA" w:rsidRPr="008A5D97" w:rsidRDefault="00AE24AA" w:rsidP="00AE24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24AA" w:rsidRPr="008A5D97" w:rsidRDefault="00AE24AA" w:rsidP="00AE24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8A5D97" w:rsidRPr="008A5D97" w:rsidRDefault="008A5D97" w:rsidP="008A5D97">
      <w:pPr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8A5D97">
        <w:rPr>
          <w:rFonts w:ascii="Arial" w:eastAsia="Times New Roman" w:hAnsi="Arial" w:cs="Arial"/>
          <w:b/>
          <w:u w:val="single"/>
          <w:lang w:eastAsia="it-IT"/>
        </w:rPr>
        <w:t>Incarico B</w:t>
      </w:r>
    </w:p>
    <w:p w:rsidR="008A5D97" w:rsidRPr="008A5D97" w:rsidRDefault="008A5D97" w:rsidP="008A5D97">
      <w:pPr>
        <w:spacing w:after="0" w:line="240" w:lineRule="auto"/>
        <w:rPr>
          <w:rFonts w:ascii="Arial" w:eastAsia="Times New Roman" w:hAnsi="Arial" w:cs="Arial"/>
          <w:color w:val="FF0000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8A5D97" w:rsidRPr="008A5D97" w:rsidTr="008C3C7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C3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Max 5</w:t>
            </w:r>
          </w:p>
          <w:p w:rsidR="008A5D97" w:rsidRPr="008A5D97" w:rsidRDefault="008A5D97" w:rsidP="008C3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C3C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>titoli di studio oltre alla laurea di primo livello in Aree Disciplinari coerenti con gli obbiettivi del progetto (max 5 punti);</w:t>
            </w:r>
          </w:p>
        </w:tc>
      </w:tr>
      <w:tr w:rsidR="008A5D97" w:rsidRPr="008A5D97" w:rsidTr="008C3C7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C3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Max</w:t>
            </w:r>
            <w:r>
              <w:rPr>
                <w:rFonts w:ascii="Arial" w:eastAsia="Times New Roman" w:hAnsi="Arial" w:cs="Arial"/>
                <w:lang w:eastAsia="it-IT"/>
              </w:rPr>
              <w:t xml:space="preserve"> 20</w:t>
            </w:r>
            <w:r w:rsidRPr="008A5D97">
              <w:rPr>
                <w:rFonts w:ascii="Arial" w:eastAsia="Times New Roman" w:hAnsi="Arial" w:cs="Arial"/>
                <w:lang w:eastAsia="it-IT"/>
              </w:rPr>
              <w:br/>
              <w:t>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A5D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 xml:space="preserve">esperienze </w:t>
            </w:r>
            <w:r w:rsidR="00E57BAC">
              <w:rPr>
                <w:rFonts w:ascii="Arial" w:hAnsi="Arial" w:cs="Arial"/>
              </w:rPr>
              <w:t xml:space="preserve">e competenze </w:t>
            </w:r>
            <w:r w:rsidRPr="008A5D97">
              <w:rPr>
                <w:rFonts w:ascii="Arial" w:hAnsi="Arial" w:cs="Arial"/>
              </w:rPr>
              <w:t>professionali di coordinamento di attività in ambito accademico di durata superiore a 36 mesi (max 20 punti);</w:t>
            </w:r>
          </w:p>
        </w:tc>
      </w:tr>
      <w:tr w:rsidR="008A5D97" w:rsidRPr="00AE24AA" w:rsidTr="008C3C7E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D97" w:rsidRPr="008A5D97" w:rsidRDefault="008A5D97" w:rsidP="008C3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>Max</w:t>
            </w:r>
            <w:r>
              <w:rPr>
                <w:rFonts w:ascii="Arial" w:eastAsia="Times New Roman" w:hAnsi="Arial" w:cs="Arial"/>
                <w:lang w:eastAsia="it-IT"/>
              </w:rPr>
              <w:t xml:space="preserve"> 15</w:t>
            </w:r>
          </w:p>
          <w:p w:rsidR="008A5D97" w:rsidRPr="008A5D97" w:rsidRDefault="008A5D97" w:rsidP="008C3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A5D97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5D97" w:rsidRPr="008A5D97" w:rsidRDefault="008A5D97" w:rsidP="008C3C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5D97">
              <w:rPr>
                <w:rFonts w:ascii="Arial" w:hAnsi="Arial" w:cs="Arial"/>
              </w:rPr>
              <w:t>esperienze professionali di orientamento al lavoro per i giovani di durata superiore a 12 mesi (max 15 punti).</w:t>
            </w:r>
          </w:p>
        </w:tc>
      </w:tr>
    </w:tbl>
    <w:p w:rsidR="00AE24AA" w:rsidRPr="00AE24AA" w:rsidRDefault="00AE24AA" w:rsidP="00AE24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24AA" w:rsidRPr="00AE24AA" w:rsidRDefault="00AE24AA" w:rsidP="00AE24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E24AA" w:rsidRPr="00AE24AA" w:rsidRDefault="00AE24AA" w:rsidP="00AE24A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E24AA">
        <w:rPr>
          <w:rFonts w:ascii="Arial" w:eastAsia="Times New Roman" w:hAnsi="Arial" w:cs="Arial"/>
          <w:lang w:eastAsia="it-IT"/>
        </w:rPr>
        <w:t xml:space="preserve">N.B. Il totale del punteggio titoli è </w:t>
      </w:r>
      <w:r w:rsidRPr="008A5D97">
        <w:rPr>
          <w:rFonts w:ascii="Arial" w:eastAsia="Times New Roman" w:hAnsi="Arial" w:cs="Arial"/>
          <w:lang w:eastAsia="it-IT"/>
        </w:rPr>
        <w:t xml:space="preserve">massimo di </w:t>
      </w:r>
      <w:r w:rsidR="008A5D97" w:rsidRPr="008A5D97">
        <w:rPr>
          <w:rFonts w:ascii="Arial" w:eastAsia="Times New Roman" w:hAnsi="Arial" w:cs="Arial"/>
          <w:lang w:eastAsia="it-IT"/>
        </w:rPr>
        <w:t>40</w:t>
      </w:r>
      <w:r w:rsidRPr="008A5D97">
        <w:rPr>
          <w:rFonts w:ascii="Arial" w:eastAsia="Times New Roman" w:hAnsi="Arial" w:cs="Arial"/>
          <w:lang w:eastAsia="it-IT"/>
        </w:rPr>
        <w:t xml:space="preserve"> punti.</w:t>
      </w:r>
      <w:r w:rsidRPr="00AE24AA">
        <w:rPr>
          <w:rFonts w:ascii="Arial" w:eastAsia="Times New Roman" w:hAnsi="Arial" w:cs="Arial"/>
          <w:lang w:eastAsia="it-IT"/>
        </w:rPr>
        <w:t xml:space="preserve"> Una categoria titoli pu</w:t>
      </w:r>
      <w:r w:rsidR="0050103C">
        <w:rPr>
          <w:rFonts w:ascii="Arial" w:eastAsia="Times New Roman" w:hAnsi="Arial" w:cs="Arial"/>
          <w:lang w:eastAsia="it-IT"/>
        </w:rPr>
        <w:t>ò</w:t>
      </w:r>
      <w:bookmarkStart w:id="0" w:name="_GoBack"/>
      <w:bookmarkEnd w:id="0"/>
      <w:r w:rsidRPr="00AE24AA">
        <w:rPr>
          <w:rFonts w:ascii="Arial" w:eastAsia="Times New Roman" w:hAnsi="Arial" w:cs="Arial"/>
          <w:lang w:eastAsia="it-IT"/>
        </w:rPr>
        <w:t xml:space="preserve"> arrivare al massimo ad un valore che non sia superiore alla metà del punteggio totale a disposizione.</w:t>
      </w:r>
    </w:p>
    <w:p w:rsidR="00AE24AA" w:rsidRPr="00AE24AA" w:rsidRDefault="00AE24AA" w:rsidP="00AE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26B60" w:rsidRDefault="00E26B60"/>
    <w:sectPr w:rsidR="00E26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34" w:rsidRDefault="009E2434" w:rsidP="00AE24AA">
      <w:pPr>
        <w:spacing w:after="0" w:line="240" w:lineRule="auto"/>
      </w:pPr>
      <w:r>
        <w:separator/>
      </w:r>
    </w:p>
  </w:endnote>
  <w:endnote w:type="continuationSeparator" w:id="0">
    <w:p w:rsidR="009E2434" w:rsidRDefault="009E2434" w:rsidP="00A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34" w:rsidRDefault="009E2434" w:rsidP="00AE24AA">
      <w:pPr>
        <w:spacing w:after="0" w:line="240" w:lineRule="auto"/>
      </w:pPr>
      <w:r>
        <w:separator/>
      </w:r>
    </w:p>
  </w:footnote>
  <w:footnote w:type="continuationSeparator" w:id="0">
    <w:p w:rsidR="009E2434" w:rsidRDefault="009E2434" w:rsidP="00AE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1134"/>
    <w:multiLevelType w:val="hybridMultilevel"/>
    <w:tmpl w:val="32C0588E"/>
    <w:lvl w:ilvl="0" w:tplc="79401B54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9F"/>
    <w:rsid w:val="00192C9F"/>
    <w:rsid w:val="0050103C"/>
    <w:rsid w:val="008A5D97"/>
    <w:rsid w:val="008F112D"/>
    <w:rsid w:val="009E2434"/>
    <w:rsid w:val="00AE24AA"/>
    <w:rsid w:val="00E26B60"/>
    <w:rsid w:val="00E5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CF7A"/>
  <w15:chartTrackingRefBased/>
  <w15:docId w15:val="{B01BB775-82E6-4440-ADCA-7C077CB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E24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4A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E2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Marisa Masala</cp:lastModifiedBy>
  <cp:revision>6</cp:revision>
  <dcterms:created xsi:type="dcterms:W3CDTF">2018-11-06T11:40:00Z</dcterms:created>
  <dcterms:modified xsi:type="dcterms:W3CDTF">2018-11-09T08:51:00Z</dcterms:modified>
</cp:coreProperties>
</file>